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DF" w:rsidRDefault="00553DDF"/>
    <w:p w:rsidR="005736EF" w:rsidRDefault="005736EF" w:rsidP="005736EF">
      <w:pPr>
        <w:tabs>
          <w:tab w:val="left" w:pos="15735"/>
        </w:tabs>
        <w:autoSpaceDE w:val="0"/>
        <w:autoSpaceDN w:val="0"/>
        <w:adjustRightInd w:val="0"/>
        <w:ind w:firstLine="284"/>
        <w:rPr>
          <w:b/>
          <w:bCs/>
          <w:sz w:val="32"/>
          <w:szCs w:val="32"/>
        </w:rPr>
      </w:pPr>
      <w:r w:rsidRPr="00C30448">
        <w:rPr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5pt;margin-top:4.85pt;width:12.75pt;height:12.75pt;z-index:251660288;mso-width-relative:margin;mso-height-relative:margin" fillcolor="#1f497d" strokecolor="#1f497d">
            <v:textbox>
              <w:txbxContent>
                <w:p w:rsidR="005736EF" w:rsidRDefault="005736EF" w:rsidP="005736EF"/>
              </w:txbxContent>
            </v:textbox>
          </v:shape>
        </w:pict>
      </w:r>
      <w:r>
        <w:rPr>
          <w:b/>
          <w:bCs/>
          <w:sz w:val="32"/>
          <w:szCs w:val="32"/>
        </w:rPr>
        <w:t>Plan wynikowy</w:t>
      </w:r>
      <w:r>
        <w:rPr>
          <w:bCs/>
          <w:sz w:val="32"/>
          <w:szCs w:val="32"/>
          <w:u w:val="single"/>
        </w:rPr>
        <w:tab/>
      </w:r>
    </w:p>
    <w:p w:rsidR="005736EF" w:rsidRDefault="005736EF" w:rsidP="005736E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219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410"/>
        <w:gridCol w:w="2552"/>
        <w:gridCol w:w="2693"/>
        <w:gridCol w:w="2410"/>
        <w:gridCol w:w="3969"/>
        <w:gridCol w:w="1790"/>
        <w:gridCol w:w="3676"/>
      </w:tblGrid>
      <w:tr w:rsidR="005736EF" w:rsidTr="005736EF">
        <w:trPr>
          <w:tblHeader/>
        </w:trPr>
        <w:tc>
          <w:tcPr>
            <w:tcW w:w="709" w:type="dxa"/>
            <w:shd w:val="clear" w:color="auto" w:fill="DDD9C3"/>
            <w:vAlign w:val="center"/>
          </w:tcPr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Nr lekcji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Tytuł lekcji w podręczniku lub zeszycie ćwiczeń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konieczne</w:t>
            </w:r>
          </w:p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dopuszczająca).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5736EF" w:rsidRDefault="005736EF" w:rsidP="00D53C1C">
            <w:pPr>
              <w:pStyle w:val="Tematkomentarza"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Wymagania podstawowe</w:t>
            </w:r>
          </w:p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dostateczna).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rozszerzające</w:t>
            </w:r>
          </w:p>
          <w:p w:rsidR="005736EF" w:rsidRDefault="005736EF" w:rsidP="00D53C1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dobra).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5736EF" w:rsidRDefault="005736EF" w:rsidP="005736E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Wymagania dopełniające </w:t>
            </w:r>
          </w:p>
          <w:p w:rsidR="005736EF" w:rsidRDefault="005736EF" w:rsidP="005736E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bardzo dobra).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5759" w:type="dxa"/>
            <w:gridSpan w:val="2"/>
            <w:shd w:val="clear" w:color="auto" w:fill="DDD9C3"/>
            <w:vAlign w:val="center"/>
          </w:tcPr>
          <w:p w:rsidR="005736EF" w:rsidRDefault="005736EF" w:rsidP="005736EF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(Wymagania wykraczające</w:t>
            </w:r>
          </w:p>
          <w:p w:rsidR="005736EF" w:rsidRDefault="005736EF" w:rsidP="005736E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celująca).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3676" w:type="dxa"/>
            <w:shd w:val="clear" w:color="auto" w:fill="DDD9C3"/>
            <w:vAlign w:val="center"/>
          </w:tcPr>
          <w:p w:rsidR="005736EF" w:rsidRDefault="005736EF" w:rsidP="00D53C1C">
            <w:pPr>
              <w:tabs>
                <w:tab w:val="left" w:pos="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wykraczające</w:t>
            </w:r>
          </w:p>
          <w:p w:rsidR="005736EF" w:rsidRDefault="005736EF" w:rsidP="00D53C1C">
            <w:pPr>
              <w:tabs>
                <w:tab w:val="left" w:pos="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celująca).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</w:tr>
      <w:tr w:rsidR="005736EF" w:rsidTr="005736EF">
        <w:trPr>
          <w:gridAfter w:val="2"/>
          <w:wAfter w:w="5466" w:type="dxa"/>
        </w:trPr>
        <w:tc>
          <w:tcPr>
            <w:tcW w:w="16444" w:type="dxa"/>
            <w:gridSpan w:val="7"/>
          </w:tcPr>
          <w:p w:rsidR="005736EF" w:rsidRPr="00E10AC3" w:rsidRDefault="005736EF" w:rsidP="00D53C1C">
            <w:pPr>
              <w:rPr>
                <w:b/>
                <w:sz w:val="18"/>
                <w:szCs w:val="18"/>
              </w:rPr>
            </w:pPr>
            <w:r w:rsidRPr="00E10AC3">
              <w:rPr>
                <w:b/>
                <w:sz w:val="18"/>
                <w:szCs w:val="18"/>
              </w:rPr>
              <w:t>Dział 2. MOJA OKOLICA – 12 godzin</w:t>
            </w:r>
          </w:p>
        </w:tc>
      </w:tr>
    </w:tbl>
    <w:p w:rsidR="005736EF" w:rsidRDefault="005736EF"/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410"/>
        <w:gridCol w:w="2552"/>
        <w:gridCol w:w="2693"/>
        <w:gridCol w:w="2410"/>
        <w:gridCol w:w="3969"/>
      </w:tblGrid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8. Krajobraz najbliższej okolicy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</w:t>
            </w:r>
            <w:r w:rsidR="001871CA">
              <w:rPr>
                <w:sz w:val="18"/>
                <w:szCs w:val="18"/>
              </w:rPr>
              <w:t xml:space="preserve">yjaśnia, czym jest krajobraz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po trzy elementy krajobrazu naturalnego i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wytworzonego przez człowieka </w:t>
            </w:r>
          </w:p>
        </w:tc>
        <w:tc>
          <w:tcPr>
            <w:tcW w:w="2552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opisuje k</w:t>
            </w:r>
            <w:r w:rsidR="001871CA">
              <w:rPr>
                <w:sz w:val="18"/>
                <w:szCs w:val="18"/>
              </w:rPr>
              <w:t xml:space="preserve">rajobraz najbliższej okolicy </w:t>
            </w:r>
          </w:p>
        </w:tc>
        <w:tc>
          <w:tcPr>
            <w:tcW w:w="2693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wskazuje miejsca, gdzie przeważa krajobraz naturalny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te, gdzie przeważa krajobraz wytw</w:t>
            </w:r>
            <w:r w:rsidR="001871CA">
              <w:rPr>
                <w:sz w:val="18"/>
                <w:szCs w:val="18"/>
              </w:rPr>
              <w:t xml:space="preserve">orzony przez człowieka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uzasadnia wybór miejsc,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których przew</w:t>
            </w:r>
            <w:r w:rsidR="001871CA">
              <w:rPr>
                <w:sz w:val="18"/>
                <w:szCs w:val="18"/>
              </w:rPr>
              <w:t xml:space="preserve">aża określony typ krajobrazu 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charakteryzuje krajobraz naturalny i krajobr</w:t>
            </w:r>
            <w:r w:rsidR="001871CA">
              <w:rPr>
                <w:sz w:val="18"/>
                <w:szCs w:val="18"/>
              </w:rPr>
              <w:t xml:space="preserve">az stworzony przez człowieka </w:t>
            </w:r>
          </w:p>
        </w:tc>
        <w:tc>
          <w:tcPr>
            <w:tcW w:w="3969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two</w:t>
            </w:r>
            <w:r w:rsidR="001871CA">
              <w:rPr>
                <w:sz w:val="18"/>
                <w:szCs w:val="18"/>
              </w:rPr>
              <w:t xml:space="preserve">rzy mapę myślową krajobrazów </w:t>
            </w:r>
          </w:p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wykonuje album przedstawiający różne </w:t>
            </w:r>
          </w:p>
          <w:p w:rsidR="005736EF" w:rsidRPr="001871CA" w:rsidRDefault="001871CA" w:rsidP="001871CA">
            <w:pPr>
              <w:ind w:left="113"/>
              <w:rPr>
                <w:sz w:val="18"/>
                <w:szCs w:val="18"/>
              </w:rPr>
            </w:pPr>
            <w:r w:rsidRPr="001871CA">
              <w:rPr>
                <w:sz w:val="18"/>
                <w:szCs w:val="18"/>
              </w:rPr>
              <w:t>t</w:t>
            </w:r>
            <w:r w:rsidR="005736EF" w:rsidRPr="001871CA">
              <w:rPr>
                <w:sz w:val="18"/>
                <w:szCs w:val="18"/>
              </w:rPr>
              <w:t xml:space="preserve">ypy krajobrazu w swoim miejscu </w:t>
            </w:r>
          </w:p>
          <w:p w:rsidR="005736EF" w:rsidRDefault="005736EF" w:rsidP="001871CA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zamieszkania i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najbliższej okolicy </w:t>
            </w:r>
          </w:p>
          <w:p w:rsidR="005736EF" w:rsidRPr="00E10AC3" w:rsidRDefault="005736EF" w:rsidP="00D53C1C">
            <w:pPr>
              <w:ind w:left="113"/>
              <w:rPr>
                <w:sz w:val="18"/>
                <w:szCs w:val="18"/>
              </w:rPr>
            </w:pP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9.</w:t>
            </w:r>
            <w:r>
              <w:rPr>
                <w:sz w:val="18"/>
                <w:szCs w:val="18"/>
              </w:rPr>
              <w:br/>
              <w:t>Od głębokich dolin do wysokich gór</w:t>
            </w:r>
          </w:p>
        </w:tc>
        <w:tc>
          <w:tcPr>
            <w:tcW w:w="2410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przykłady wypukłych i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wklęsłych form terenu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wykonuje mode</w:t>
            </w:r>
            <w:r w:rsidR="001871CA">
              <w:rPr>
                <w:sz w:val="18"/>
                <w:szCs w:val="18"/>
              </w:rPr>
              <w:t xml:space="preserve">le form terenu wg instrukcji </w:t>
            </w:r>
          </w:p>
        </w:tc>
        <w:tc>
          <w:tcPr>
            <w:tcW w:w="2552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</w:t>
            </w:r>
            <w:r w:rsidRPr="00E10AC3">
              <w:rPr>
                <w:sz w:val="18"/>
                <w:szCs w:val="18"/>
              </w:rPr>
              <w:t xml:space="preserve">różnia w terenie i na modelu wypukłe </w:t>
            </w:r>
            <w:r>
              <w:rPr>
                <w:sz w:val="18"/>
                <w:szCs w:val="18"/>
              </w:rPr>
              <w:t>i</w:t>
            </w:r>
            <w:r w:rsidRPr="00E10AC3">
              <w:rPr>
                <w:sz w:val="18"/>
                <w:szCs w:val="18"/>
              </w:rPr>
              <w:t xml:space="preserve"> wklęsł</w:t>
            </w:r>
            <w:r>
              <w:rPr>
                <w:sz w:val="18"/>
                <w:szCs w:val="18"/>
              </w:rPr>
              <w:t>e</w:t>
            </w:r>
            <w:r w:rsidR="001871CA">
              <w:rPr>
                <w:sz w:val="18"/>
                <w:szCs w:val="18"/>
              </w:rPr>
              <w:t xml:space="preserve"> formy terenu </w:t>
            </w:r>
          </w:p>
        </w:tc>
        <w:tc>
          <w:tcPr>
            <w:tcW w:w="2693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charakteryzuje wzniesienia (z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podaniem zakres</w:t>
            </w:r>
            <w:r w:rsidR="001871CA">
              <w:rPr>
                <w:sz w:val="18"/>
                <w:szCs w:val="18"/>
              </w:rPr>
              <w:t xml:space="preserve">u wysokości) i formy wklęsłe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graficznie przedstawia sposób odróżnienia wypukłych form terenu </w:t>
            </w:r>
            <w:r>
              <w:rPr>
                <w:sz w:val="18"/>
                <w:szCs w:val="18"/>
              </w:rPr>
              <w:t xml:space="preserve">od </w:t>
            </w:r>
            <w:r w:rsidR="001871CA">
              <w:rPr>
                <w:sz w:val="18"/>
                <w:szCs w:val="18"/>
              </w:rPr>
              <w:t xml:space="preserve">wklęsłych </w:t>
            </w:r>
          </w:p>
        </w:tc>
        <w:tc>
          <w:tcPr>
            <w:tcW w:w="2410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samodzielnie wykonuje modele różnych form terenu, np. z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plasteliny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opisuje na przykładach formy terenu </w:t>
            </w:r>
            <w:r>
              <w:rPr>
                <w:sz w:val="18"/>
                <w:szCs w:val="18"/>
              </w:rPr>
              <w:t xml:space="preserve">w </w:t>
            </w:r>
            <w:r w:rsidR="001871CA">
              <w:rPr>
                <w:sz w:val="18"/>
                <w:szCs w:val="18"/>
              </w:rPr>
              <w:t xml:space="preserve">najbliższej okolicy </w:t>
            </w:r>
          </w:p>
        </w:tc>
        <w:tc>
          <w:tcPr>
            <w:tcW w:w="3969" w:type="dxa"/>
            <w:vMerge w:val="restart"/>
          </w:tcPr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dokumentuje przykłady różnych form terenu </w:t>
            </w:r>
          </w:p>
          <w:p w:rsidR="005736EF" w:rsidRDefault="005736EF" w:rsidP="005736EF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Pr="00E10AC3">
              <w:rPr>
                <w:sz w:val="18"/>
                <w:szCs w:val="18"/>
              </w:rPr>
              <w:t>miejscowości,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której mieszka, i jej </w:t>
            </w:r>
          </w:p>
          <w:p w:rsidR="005736EF" w:rsidRDefault="005736EF" w:rsidP="005736EF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okolicy (np. album z rysunkami lub</w:t>
            </w:r>
          </w:p>
          <w:p w:rsidR="005736EF" w:rsidRPr="00E10AC3" w:rsidRDefault="005736EF" w:rsidP="005736EF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zdjęciami wraz z opisem) </w:t>
            </w: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9a. Rozpoznajemy formy terenu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(zajęcia terenowe)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10. Poznajemy różne rodzaje skał</w:t>
            </w:r>
          </w:p>
        </w:tc>
        <w:tc>
          <w:tcPr>
            <w:tcW w:w="2410" w:type="dxa"/>
          </w:tcPr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odróżnia glebę od skały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opisuje wygląd skał na podstawie obserwacji zdjęć, ilustracji lub okazów zgromadzonych w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pracowni </w:t>
            </w:r>
          </w:p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podaje nazwy 2–3 skał </w:t>
            </w:r>
          </w:p>
        </w:tc>
        <w:tc>
          <w:tcPr>
            <w:tcW w:w="2552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dokonuje podziału skał według kryter</w:t>
            </w:r>
            <w:r w:rsidR="001871CA">
              <w:rPr>
                <w:sz w:val="18"/>
                <w:szCs w:val="18"/>
              </w:rPr>
              <w:t xml:space="preserve">ium spoistości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na</w:t>
            </w:r>
            <w:r w:rsidR="001871CA">
              <w:rPr>
                <w:sz w:val="18"/>
                <w:szCs w:val="18"/>
              </w:rPr>
              <w:t>zwy skał omawianych na lekcji</w:t>
            </w:r>
            <w:r w:rsidRPr="00E10AC3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charakteryzuje skały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oceniając ich barwę, jednorodność budowy, twardość, kruch</w:t>
            </w:r>
            <w:r w:rsidR="001871CA">
              <w:rPr>
                <w:sz w:val="18"/>
                <w:szCs w:val="18"/>
              </w:rPr>
              <w:t xml:space="preserve">ość, plastyczność, spoistość 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charakteryzuje zastosowanie różnych skał w gospodarce człowieka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oparciu o ich </w:t>
            </w:r>
            <w:r w:rsidR="001871CA">
              <w:rPr>
                <w:sz w:val="18"/>
                <w:szCs w:val="18"/>
              </w:rPr>
              <w:t xml:space="preserve">budowę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tworzy kolekcję skał występujących w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najbliższej okolicy </w:t>
            </w:r>
          </w:p>
        </w:tc>
        <w:tc>
          <w:tcPr>
            <w:tcW w:w="3969" w:type="dxa"/>
          </w:tcPr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Pr="00E10AC3">
              <w:rPr>
                <w:sz w:val="18"/>
                <w:szCs w:val="18"/>
              </w:rPr>
              <w:t xml:space="preserve"> inne niż omawiane na lekcji </w:t>
            </w:r>
          </w:p>
          <w:p w:rsidR="001871CA" w:rsidRDefault="005736EF" w:rsidP="001871CA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zastosowanie poszczególnych skał</w:t>
            </w:r>
          </w:p>
          <w:p w:rsidR="005736EF" w:rsidRPr="00E10AC3" w:rsidRDefault="001871CA" w:rsidP="00187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736EF" w:rsidRPr="001871CA">
              <w:rPr>
                <w:sz w:val="18"/>
                <w:szCs w:val="18"/>
              </w:rPr>
              <w:t xml:space="preserve">na </w:t>
            </w:r>
            <w:r w:rsidR="005736EF">
              <w:rPr>
                <w:sz w:val="18"/>
                <w:szCs w:val="18"/>
              </w:rPr>
              <w:t xml:space="preserve">podstawie dodatkowych źródeł </w:t>
            </w:r>
          </w:p>
          <w:p w:rsidR="005736EF" w:rsidRDefault="005736EF" w:rsidP="001871CA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tworzy kolekcję skał występujących w</w:t>
            </w:r>
          </w:p>
          <w:p w:rsidR="005736EF" w:rsidRPr="001871CA" w:rsidRDefault="001871CA" w:rsidP="001871CA">
            <w:pPr>
              <w:ind w:left="113"/>
              <w:rPr>
                <w:sz w:val="18"/>
                <w:szCs w:val="18"/>
              </w:rPr>
            </w:pPr>
            <w:r w:rsidRPr="001871CA">
              <w:rPr>
                <w:sz w:val="18"/>
                <w:szCs w:val="18"/>
              </w:rPr>
              <w:t xml:space="preserve">różnych rejonach Polski </w:t>
            </w:r>
          </w:p>
          <w:p w:rsidR="005736EF" w:rsidRPr="00E10AC3" w:rsidRDefault="005736EF" w:rsidP="00D53C1C">
            <w:pPr>
              <w:ind w:left="113"/>
              <w:rPr>
                <w:sz w:val="18"/>
                <w:szCs w:val="18"/>
              </w:rPr>
            </w:pP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Lekcja 11. </w:t>
            </w:r>
            <w:r>
              <w:rPr>
                <w:sz w:val="18"/>
                <w:szCs w:val="18"/>
              </w:rPr>
              <w:br/>
              <w:t>Jak powstaje gleba?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układa we właściwej kolejności rysunki (wraz 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opisami) przedstawiające kol</w:t>
            </w:r>
            <w:r w:rsidR="001871CA">
              <w:rPr>
                <w:sz w:val="18"/>
                <w:szCs w:val="18"/>
              </w:rPr>
              <w:t xml:space="preserve">ejne etapy powstawania gleby </w:t>
            </w:r>
          </w:p>
        </w:tc>
        <w:tc>
          <w:tcPr>
            <w:tcW w:w="2552" w:type="dxa"/>
          </w:tcPr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budowę gleby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ożywione i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nieożywione składniki gleby </w:t>
            </w:r>
          </w:p>
          <w:p w:rsidR="005736EF" w:rsidRPr="00E10AC3" w:rsidRDefault="005736EF" w:rsidP="00D53C1C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</w:t>
            </w:r>
            <w:r w:rsidR="001871CA">
              <w:rPr>
                <w:sz w:val="18"/>
                <w:szCs w:val="18"/>
              </w:rPr>
              <w:t xml:space="preserve">uje proces powstawania gleby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odróżni</w:t>
            </w:r>
            <w:r w:rsidR="001871CA">
              <w:rPr>
                <w:sz w:val="18"/>
                <w:szCs w:val="18"/>
              </w:rPr>
              <w:t xml:space="preserve">a glebę żyzną od mało żyznej 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defi</w:t>
            </w:r>
            <w:r w:rsidR="001871CA">
              <w:rPr>
                <w:sz w:val="18"/>
                <w:szCs w:val="18"/>
              </w:rPr>
              <w:t xml:space="preserve">niuje pojęcie żyzności gleby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znaczenie organizmów w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powstawaniu gleby </w:t>
            </w:r>
          </w:p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podaje nazwy wybranych gleb </w:t>
            </w:r>
          </w:p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klasyfiku</w:t>
            </w:r>
            <w:r w:rsidR="001871CA">
              <w:rPr>
                <w:sz w:val="18"/>
                <w:szCs w:val="18"/>
              </w:rPr>
              <w:t xml:space="preserve">je wybrane gleby wg żyzności </w:t>
            </w:r>
          </w:p>
          <w:p w:rsidR="005736EF" w:rsidRPr="00E10AC3" w:rsidRDefault="005736EF" w:rsidP="00D53C1C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lastRenderedPageBreak/>
              <w:t>przewiduje żyzność różnych gleb</w:t>
            </w:r>
          </w:p>
          <w:p w:rsidR="005736EF" w:rsidRPr="00E10AC3" w:rsidRDefault="005736EF" w:rsidP="001871CA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na podstawie analizy ich przekrojów </w:t>
            </w: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12. Krajobrazy miast i wsi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typy krajobraz</w:t>
            </w:r>
            <w:r>
              <w:rPr>
                <w:sz w:val="18"/>
                <w:szCs w:val="18"/>
              </w:rPr>
              <w:t>u</w:t>
            </w:r>
            <w:r w:rsidR="001871CA">
              <w:rPr>
                <w:sz w:val="18"/>
                <w:szCs w:val="18"/>
              </w:rPr>
              <w:t xml:space="preserve">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rozróżnia na zdjęciach bądź w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terenie typy krajobrazu </w:t>
            </w:r>
          </w:p>
        </w:tc>
        <w:tc>
          <w:tcPr>
            <w:tcW w:w="2552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przedstawia ogólną charakterystykę krajob</w:t>
            </w:r>
            <w:r w:rsidR="001871CA">
              <w:rPr>
                <w:sz w:val="18"/>
                <w:szCs w:val="18"/>
              </w:rPr>
              <w:t xml:space="preserve">razu miejskiego i wiejskiego </w:t>
            </w:r>
          </w:p>
        </w:tc>
        <w:tc>
          <w:tcPr>
            <w:tcW w:w="2693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wyodrębnia w krajobrazie wiejskim elementy krajobrazu rolniczego oraz w krajobrazie miejskim eleme</w:t>
            </w:r>
            <w:r w:rsidR="001871CA">
              <w:rPr>
                <w:sz w:val="18"/>
                <w:szCs w:val="18"/>
              </w:rPr>
              <w:t xml:space="preserve">nty krajobrazu przemysłowego </w:t>
            </w:r>
          </w:p>
        </w:tc>
        <w:tc>
          <w:tcPr>
            <w:tcW w:w="2410" w:type="dxa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omawia różnice miedzy krajobrazem miejskim i</w:t>
            </w:r>
            <w:r>
              <w:rPr>
                <w:sz w:val="18"/>
                <w:szCs w:val="18"/>
              </w:rPr>
              <w:t> </w:t>
            </w:r>
            <w:r w:rsidR="001871CA">
              <w:rPr>
                <w:sz w:val="18"/>
                <w:szCs w:val="18"/>
              </w:rPr>
              <w:t xml:space="preserve">wiejskim </w:t>
            </w:r>
          </w:p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klasyfikuje różne elementy kr</w:t>
            </w:r>
            <w:r w:rsidR="001871CA">
              <w:rPr>
                <w:sz w:val="18"/>
                <w:szCs w:val="18"/>
              </w:rPr>
              <w:t xml:space="preserve">ajobrazu najbliższej okolicy </w:t>
            </w:r>
          </w:p>
          <w:p w:rsidR="005736EF" w:rsidRPr="00E10AC3" w:rsidRDefault="005736EF" w:rsidP="00D53C1C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analizuje wpływ różnych typów krajobraz</w:t>
            </w:r>
            <w:r>
              <w:rPr>
                <w:sz w:val="18"/>
                <w:szCs w:val="18"/>
              </w:rPr>
              <w:t>u</w:t>
            </w:r>
            <w:r w:rsidRPr="00E10AC3">
              <w:rPr>
                <w:sz w:val="18"/>
                <w:szCs w:val="18"/>
              </w:rPr>
              <w:t xml:space="preserve"> </w:t>
            </w:r>
          </w:p>
          <w:p w:rsidR="005736EF" w:rsidRPr="00E10AC3" w:rsidRDefault="005736EF" w:rsidP="005736EF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na samopoczucie człowieka </w:t>
            </w: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13. Jak wyznaczyć kierunki geograficzne?</w:t>
            </w:r>
          </w:p>
        </w:tc>
        <w:tc>
          <w:tcPr>
            <w:tcW w:w="2410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wymienia </w:t>
            </w:r>
            <w:r w:rsidR="001871CA">
              <w:rPr>
                <w:sz w:val="18"/>
                <w:szCs w:val="18"/>
              </w:rPr>
              <w:t xml:space="preserve">główne kierunki geograficzne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wyznacza w przybliżeniu  kierunek północny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terenie, </w:t>
            </w:r>
            <w:r>
              <w:rPr>
                <w:sz w:val="18"/>
                <w:szCs w:val="18"/>
              </w:rPr>
              <w:t xml:space="preserve">na podstawie cienia patyka </w:t>
            </w:r>
            <w:r w:rsidRPr="00E10AC3">
              <w:rPr>
                <w:sz w:val="18"/>
                <w:szCs w:val="18"/>
              </w:rPr>
              <w:t>wbitego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ziemię w południe </w:t>
            </w:r>
          </w:p>
        </w:tc>
        <w:tc>
          <w:tcPr>
            <w:tcW w:w="2552" w:type="dxa"/>
            <w:vMerge w:val="restart"/>
          </w:tcPr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widnokręgu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 </w:t>
            </w:r>
            <w:r w:rsidR="001871CA">
              <w:rPr>
                <w:sz w:val="18"/>
                <w:szCs w:val="18"/>
              </w:rPr>
              <w:t xml:space="preserve">pojęcie północy geograficznej </w:t>
            </w:r>
          </w:p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wymienia kierunki pośrednie </w:t>
            </w:r>
          </w:p>
        </w:tc>
        <w:tc>
          <w:tcPr>
            <w:tcW w:w="2693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rysuje różę kierunków 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zastosowaniem skrótów</w:t>
            </w:r>
            <w:r w:rsidR="001871CA">
              <w:rPr>
                <w:sz w:val="18"/>
                <w:szCs w:val="18"/>
              </w:rPr>
              <w:t xml:space="preserve"> nazw polskich i angielskich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obiekty znajdujące się w określonych kierunkach od miejsca o</w:t>
            </w:r>
            <w:r w:rsidR="001871CA">
              <w:rPr>
                <w:sz w:val="18"/>
                <w:szCs w:val="18"/>
              </w:rPr>
              <w:t xml:space="preserve">bserwacji </w:t>
            </w:r>
          </w:p>
        </w:tc>
        <w:tc>
          <w:tcPr>
            <w:tcW w:w="2410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dokładnie wyznacza kierunki geograficzne na widnokręgu</w:t>
            </w:r>
            <w:r w:rsidR="001871CA">
              <w:rPr>
                <w:sz w:val="18"/>
                <w:szCs w:val="18"/>
              </w:rPr>
              <w:t xml:space="preserve"> za pomocą kompasu i gnomonu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dopasowuje sposoby wyznaczania północy geografi</w:t>
            </w:r>
            <w:r w:rsidR="001871CA">
              <w:rPr>
                <w:sz w:val="18"/>
                <w:szCs w:val="18"/>
              </w:rPr>
              <w:t xml:space="preserve">cznej do określonej sytuacji </w:t>
            </w:r>
          </w:p>
        </w:tc>
        <w:tc>
          <w:tcPr>
            <w:tcW w:w="3969" w:type="dxa"/>
            <w:vMerge w:val="restart"/>
          </w:tcPr>
          <w:p w:rsidR="005736EF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wyszukuje dodatkowe informacje na temat </w:t>
            </w:r>
          </w:p>
          <w:p w:rsidR="005736EF" w:rsidRDefault="005736EF" w:rsidP="005736EF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innych niż omawiane na lekcji sposobów wyznaczania kierunków geograficznych</w:t>
            </w:r>
          </w:p>
          <w:p w:rsidR="005736EF" w:rsidRPr="00E10AC3" w:rsidRDefault="005736EF" w:rsidP="005736EF">
            <w:pPr>
              <w:ind w:left="113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terenie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dzień i w nocy </w:t>
            </w:r>
          </w:p>
        </w:tc>
      </w:tr>
      <w:tr w:rsidR="005736EF" w:rsidRPr="00E10AC3" w:rsidTr="005736EF">
        <w:trPr>
          <w:trHeight w:val="1010"/>
        </w:trPr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13a. Wyznaczamy kierunki geograficzne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(zajęcia terenowe)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14. Wędrówka Słońca nad widn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kręgiem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736EF" w:rsidRPr="00E10AC3" w:rsidRDefault="001871CA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 pojęcie doby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określenie: pozorna wędrów</w:t>
            </w:r>
            <w:r w:rsidR="001871CA">
              <w:rPr>
                <w:sz w:val="18"/>
                <w:szCs w:val="18"/>
              </w:rPr>
              <w:t xml:space="preserve">ka Słońca po niebie </w:t>
            </w:r>
          </w:p>
        </w:tc>
        <w:tc>
          <w:tcPr>
            <w:tcW w:w="2552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posługując się własnoręcznie wykonanym schematem, omawia wędr</w:t>
            </w:r>
            <w:r w:rsidR="001871CA">
              <w:rPr>
                <w:sz w:val="18"/>
                <w:szCs w:val="18"/>
              </w:rPr>
              <w:t xml:space="preserve">ówkę Słońca nad widnokręgiem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pojęcia: wschód, górowanie (połud</w:t>
            </w:r>
            <w:r w:rsidR="001871CA">
              <w:rPr>
                <w:sz w:val="18"/>
                <w:szCs w:val="18"/>
              </w:rPr>
              <w:t>nie słoneczne), zachód Słońca</w:t>
            </w:r>
            <w:r w:rsidRPr="00E10AC3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odnajduje zależność między wysokością Słońca a długością cieni</w:t>
            </w:r>
            <w:r w:rsidR="001871CA">
              <w:rPr>
                <w:sz w:val="18"/>
                <w:szCs w:val="18"/>
              </w:rPr>
              <w:t xml:space="preserve">a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przedstawia na rysunku zależność między wysokośc</w:t>
            </w:r>
            <w:r w:rsidR="001871CA">
              <w:rPr>
                <w:sz w:val="18"/>
                <w:szCs w:val="18"/>
              </w:rPr>
              <w:t xml:space="preserve">ią Słońca a długością cienia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wyszukuje w kalendarzu godziny, o których wschodzi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zachod</w:t>
            </w:r>
            <w:r>
              <w:rPr>
                <w:sz w:val="18"/>
                <w:szCs w:val="18"/>
              </w:rPr>
              <w:t>zi Słońce w różnych porach roku</w:t>
            </w:r>
          </w:p>
        </w:tc>
        <w:tc>
          <w:tcPr>
            <w:tcW w:w="2410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podstawie </w:t>
            </w:r>
            <w:r w:rsidRPr="00E10AC3">
              <w:rPr>
                <w:sz w:val="18"/>
                <w:szCs w:val="18"/>
              </w:rPr>
              <w:t>obserw</w:t>
            </w:r>
            <w:r>
              <w:rPr>
                <w:sz w:val="18"/>
                <w:szCs w:val="18"/>
              </w:rPr>
              <w:t xml:space="preserve">acji </w:t>
            </w:r>
            <w:r w:rsidRPr="00E10AC3">
              <w:rPr>
                <w:sz w:val="18"/>
                <w:szCs w:val="18"/>
              </w:rPr>
              <w:t>na rysunkach długoś</w:t>
            </w:r>
            <w:r>
              <w:rPr>
                <w:sz w:val="18"/>
                <w:szCs w:val="18"/>
              </w:rPr>
              <w:t>ci</w:t>
            </w:r>
            <w:r w:rsidRPr="00E10AC3">
              <w:rPr>
                <w:sz w:val="18"/>
                <w:szCs w:val="18"/>
              </w:rPr>
              <w:t xml:space="preserve"> cieni ludzi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przedmiotów określa porę dnia.</w:t>
            </w:r>
            <w:r w:rsidR="001871CA">
              <w:rPr>
                <w:sz w:val="18"/>
                <w:szCs w:val="18"/>
              </w:rPr>
              <w:t xml:space="preserve"> </w:t>
            </w:r>
          </w:p>
          <w:p w:rsidR="005736EF" w:rsidRPr="00E10AC3" w:rsidRDefault="005736EF" w:rsidP="00D53C1C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na podstawie dodatkowych źródeł </w:t>
            </w:r>
            <w:r>
              <w:rPr>
                <w:sz w:val="18"/>
                <w:szCs w:val="18"/>
              </w:rPr>
              <w:t xml:space="preserve">informacji </w:t>
            </w:r>
            <w:r w:rsidRPr="00E10AC3">
              <w:rPr>
                <w:sz w:val="18"/>
                <w:szCs w:val="18"/>
              </w:rPr>
              <w:t>uzasadnia, dlaczego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Polsce </w:t>
            </w:r>
            <w:r>
              <w:rPr>
                <w:sz w:val="18"/>
                <w:szCs w:val="18"/>
              </w:rPr>
              <w:t xml:space="preserve">cienie są </w:t>
            </w:r>
            <w:r w:rsidRPr="00E10AC3">
              <w:rPr>
                <w:sz w:val="18"/>
                <w:szCs w:val="18"/>
              </w:rPr>
              <w:t xml:space="preserve">zawsze </w:t>
            </w:r>
            <w:r>
              <w:rPr>
                <w:sz w:val="18"/>
                <w:szCs w:val="18"/>
              </w:rPr>
              <w:t>widoczne</w:t>
            </w:r>
            <w:r w:rsidRPr="00E10AC3">
              <w:rPr>
                <w:sz w:val="18"/>
                <w:szCs w:val="18"/>
              </w:rPr>
              <w:t>, nawet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 xml:space="preserve">południe </w:t>
            </w:r>
            <w:r>
              <w:rPr>
                <w:sz w:val="18"/>
                <w:szCs w:val="18"/>
              </w:rPr>
              <w:t xml:space="preserve">słoneczne </w:t>
            </w:r>
          </w:p>
          <w:p w:rsidR="005736EF" w:rsidRPr="00E10AC3" w:rsidRDefault="005736EF" w:rsidP="005736EF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położenie Ziemi względem Słońca</w:t>
            </w:r>
            <w:r>
              <w:rPr>
                <w:sz w:val="18"/>
                <w:szCs w:val="18"/>
              </w:rPr>
              <w:t>, kiedy Słońce zajdzie</w:t>
            </w:r>
            <w:r w:rsidR="001871CA">
              <w:rPr>
                <w:sz w:val="18"/>
                <w:szCs w:val="18"/>
              </w:rPr>
              <w:t xml:space="preserve"> za linię widnokręgu </w:t>
            </w: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14a. Obserwujemy wędró</w:t>
            </w:r>
            <w:r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kę Słońca nad widnokręgiem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(zajęcia terenowe)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6EF" w:rsidRPr="00E10AC3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736EF" w:rsidRPr="00E10AC3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736EF" w:rsidRPr="00E10AC3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36EF" w:rsidRPr="00E10AC3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5736EF" w:rsidRPr="00E10AC3" w:rsidRDefault="005736EF" w:rsidP="00D53C1C">
            <w:pPr>
              <w:rPr>
                <w:sz w:val="18"/>
                <w:szCs w:val="18"/>
              </w:rPr>
            </w:pPr>
          </w:p>
        </w:tc>
      </w:tr>
      <w:tr w:rsidR="005736EF" w:rsidRPr="00E10AC3" w:rsidTr="005736EF">
        <w:tc>
          <w:tcPr>
            <w:tcW w:w="709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20, 21</w:t>
            </w:r>
          </w:p>
        </w:tc>
        <w:tc>
          <w:tcPr>
            <w:tcW w:w="1701" w:type="dxa"/>
          </w:tcPr>
          <w:p w:rsidR="005736EF" w:rsidRDefault="005736EF" w:rsidP="00D5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15. Podsumowanie działu 2</w:t>
            </w:r>
          </w:p>
          <w:p w:rsidR="005736EF" w:rsidRDefault="005736EF" w:rsidP="00D53C1C">
            <w:pPr>
              <w:rPr>
                <w:sz w:val="18"/>
                <w:szCs w:val="18"/>
              </w:rPr>
            </w:pPr>
          </w:p>
        </w:tc>
        <w:tc>
          <w:tcPr>
            <w:tcW w:w="14034" w:type="dxa"/>
            <w:gridSpan w:val="5"/>
          </w:tcPr>
          <w:p w:rsidR="005736EF" w:rsidRPr="00E10AC3" w:rsidRDefault="005736EF" w:rsidP="00D53C1C">
            <w:pPr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Podsumowanie i sprawdzian z działu „Moja okolica”</w:t>
            </w:r>
          </w:p>
        </w:tc>
      </w:tr>
    </w:tbl>
    <w:p w:rsidR="005736EF" w:rsidRDefault="005736EF"/>
    <w:sectPr w:rsidR="005736EF" w:rsidSect="005736EF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A00"/>
    <w:multiLevelType w:val="hybridMultilevel"/>
    <w:tmpl w:val="81226006"/>
    <w:lvl w:ilvl="0" w:tplc="389C322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D9B321B"/>
    <w:multiLevelType w:val="hybridMultilevel"/>
    <w:tmpl w:val="7556BF56"/>
    <w:lvl w:ilvl="0" w:tplc="389C3228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36EF"/>
    <w:rsid w:val="001871CA"/>
    <w:rsid w:val="003644A2"/>
    <w:rsid w:val="00553DDF"/>
    <w:rsid w:val="0057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73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36EF"/>
    <w:rPr>
      <w:b/>
      <w:bCs/>
    </w:rPr>
  </w:style>
  <w:style w:type="paragraph" w:styleId="Akapitzlist">
    <w:name w:val="List Paragraph"/>
    <w:basedOn w:val="Normalny"/>
    <w:uiPriority w:val="34"/>
    <w:qFormat/>
    <w:rsid w:val="0018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753</Words>
  <Characters>4518</Characters>
  <Application>Microsoft Office Word</Application>
  <DocSecurity>0</DocSecurity>
  <Lines>37</Lines>
  <Paragraphs>10</Paragraphs>
  <ScaleCrop>false</ScaleCrop>
  <Company>HP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dcterms:created xsi:type="dcterms:W3CDTF">2013-10-28T18:19:00Z</dcterms:created>
  <dcterms:modified xsi:type="dcterms:W3CDTF">2013-10-28T18:33:00Z</dcterms:modified>
</cp:coreProperties>
</file>